
<file path=[Content_Types].xml><?xml version="1.0" encoding="utf-8"?>
<Types xmlns="http://schemas.openxmlformats.org/package/2006/content-types">
  <Default Extension="bin" ContentType="application/vnd.openxmlformats-officedocument.oleObject"/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>
  <w:body>
    <w:p>
      <w:pPr>
        <w:numPr>
          <w:ilvl w:val="0"/>
          <w:numId w:val="0"/>
        </w:numPr>
        <w:jc w:val="both"/>
        <w:spacing w:lineRule="auto" w:line="240" w:before="0" w:after="0"/>
        <w:ind w:right="0" w:firstLine="0"/>
        <w:rPr>
          <w:spacing w:val="0"/>
          <w:i w:val="0"/>
          <w:color w:val="333333"/>
          <w:position w:val="0"/>
          <w:sz w:val="16"/>
          <w:szCs w:val="16"/>
          <w:shd w:val="clear" w:fill="FFFFFF"/>
          <w:rFonts w:ascii="Arial" w:eastAsia="Arial" w:hAnsi="Arial" w:hint="default"/>
        </w:rPr>
        <w:autoSpaceDE w:val="1"/>
        <w:autoSpaceDN w:val="1"/>
      </w:pPr>
    </w:p>
    <w:p>
      <w:pPr>
        <w:pStyle w:val="PO154"/>
        <w:numPr>
          <w:ilvl w:val="0"/>
          <w:numId w:val="0"/>
        </w:numPr>
        <w:jc w:val="right"/>
        <w:spacing w:lineRule="auto" w:line="240" w:before="0" w:after="0"/>
        <w:pBdr>
          <w:top w:val="nil" w:sz="0" w:space="0" w:color="000000"/>
          <w:bottom w:val="nil" w:sz="0" w:space="0" w:color="000000"/>
          <w:left w:val="nil" w:sz="0" w:space="0" w:color="000000"/>
          <w:right w:val="nil" w:sz="0" w:space="0" w:color="000000"/>
        </w:pBdr>
        <w:ind w:right="0" w:firstLine="0"/>
        <w:rPr>
          <w:spacing w:val="0"/>
          <w:i w:val="0"/>
          <w:color w:val="333333"/>
          <w:position w:val="0"/>
          <w:sz w:val="16"/>
          <w:szCs w:val="16"/>
          <w:shd w:val="clear" w:fill="FFFFFF"/>
          <w:rFonts w:ascii="Arial" w:eastAsia="Arial" w:hAnsi="Arial" w:hint="default"/>
        </w:rPr>
        <w:autoSpaceDE w:val="1"/>
        <w:autoSpaceDN w:val="1"/>
      </w:pPr>
    </w:p>
    <w:p>
      <w:pPr>
        <w:pStyle w:val="PO154"/>
        <w:numPr>
          <w:ilvl w:val="0"/>
          <w:numId w:val="0"/>
        </w:numPr>
        <w:jc w:val="center"/>
        <w:shd w:val="clear" w:fill="FFFFFF"/>
        <w:spacing w:lineRule="auto" w:line="240" w:before="160" w:after="160"/>
        <w:ind w:right="0" w:firstLine="0"/>
        <w:rPr>
          <w:color w:val="auto"/>
          <w:position w:val="0"/>
          <w:sz w:val="28"/>
          <w:szCs w:val="28"/>
          <w:rFonts w:ascii="黑体" w:eastAsia="黑体" w:hAnsi="黑体" w:hint="default"/>
        </w:rPr>
        <w:autoSpaceDE w:val="1"/>
        <w:autoSpaceDN w:val="1"/>
      </w:pPr>
      <w:r>
        <w:rPr>
          <w:b w:val="1"/>
          <w:color w:val="auto"/>
          <w:position w:val="0"/>
          <w:sz w:val="28"/>
          <w:szCs w:val="28"/>
          <w:rFonts w:ascii="黑体" w:eastAsia="黑体" w:hAnsi="黑体" w:hint="default"/>
        </w:rPr>
        <w:t>AIGC工具使用披露表</w:t>
      </w:r>
    </w:p>
    <w:p>
      <w:pPr>
        <w:pStyle w:val="PO154"/>
        <w:numPr>
          <w:ilvl w:val="0"/>
          <w:numId w:val="0"/>
        </w:numPr>
        <w:jc w:val="left"/>
        <w:shd w:val="clear" w:fill="FFFFFF"/>
        <w:spacing w:lineRule="auto" w:line="240" w:before="160" w:after="160"/>
        <w:ind w:right="0" w:firstLine="0"/>
        <w:rPr>
          <w:color w:val="auto"/>
          <w:position w:val="0"/>
          <w:sz w:val="24"/>
          <w:szCs w:val="24"/>
          <w:rFonts w:ascii="Calibri" w:eastAsia="宋体" w:hAnsi="宋体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0"/>
        <w:rPr>
          <w:b w:val="1"/>
          <w:color w:val="auto"/>
          <w:position w:val="0"/>
          <w:sz w:val="21"/>
          <w:szCs w:val="21"/>
          <w:rFonts w:ascii="Calibri" w:eastAsia="宋体" w:hAnsi="宋体" w:hint="default"/>
        </w:rPr>
        <w:autoSpaceDE w:val="1"/>
        <w:autoSpaceDN w:val="1"/>
      </w:pPr>
      <w:r>
        <w:rPr>
          <w:b w:val="1"/>
          <w:color w:val="auto"/>
          <w:position w:val="0"/>
          <w:sz w:val="21"/>
          <w:szCs w:val="21"/>
          <w:rFonts w:ascii="Calibri" w:eastAsia="宋体" w:hAnsi="宋体" w:hint="default"/>
        </w:rPr>
        <w:t xml:space="preserve">稿件标题：________________ </w:t>
      </w: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0"/>
        <w:rPr>
          <w:b w:val="1"/>
          <w:color w:val="auto"/>
          <w:position w:val="0"/>
          <w:sz w:val="21"/>
          <w:szCs w:val="21"/>
          <w:rFonts w:ascii="Calibri" w:eastAsia="宋体" w:hAnsi="宋体" w:hint="default"/>
        </w:rPr>
        <w:autoSpaceDE w:val="1"/>
        <w:autoSpaceDN w:val="1"/>
      </w:pPr>
      <w:r>
        <w:rPr>
          <w:b w:val="1"/>
          <w:color w:val="auto"/>
          <w:position w:val="0"/>
          <w:sz w:val="21"/>
          <w:szCs w:val="21"/>
          <w:rFonts w:ascii="Calibri" w:eastAsia="宋体" w:hAnsi="宋体" w:hint="default"/>
        </w:rPr>
        <w:t>通讯作者：________________邮箱：________________</w:t>
      </w: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0"/>
        <w:rPr>
          <w:b w:val="1"/>
          <w:color w:val="auto"/>
          <w:position w:val="0"/>
          <w:sz w:val="21"/>
          <w:szCs w:val="21"/>
          <w:rFonts w:ascii="Calibri" w:eastAsia="宋体" w:hAnsi="宋体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0"/>
        <w:rPr>
          <w:b w:val="1"/>
          <w:color w:val="auto"/>
          <w:position w:val="0"/>
          <w:sz w:val="21"/>
          <w:szCs w:val="21"/>
          <w:rFonts w:ascii="Calibri" w:eastAsia="宋体" w:hAnsi="宋体" w:hint="default"/>
        </w:rPr>
        <w:autoSpaceDE w:val="1"/>
        <w:autoSpaceDN w:val="1"/>
      </w:pPr>
      <w:r>
        <w:rPr>
          <w:b w:val="1"/>
          <w:color w:val="auto"/>
          <w:position w:val="0"/>
          <w:sz w:val="21"/>
          <w:szCs w:val="21"/>
          <w:rFonts w:ascii="Calibri" w:eastAsia="宋体" w:hAnsi="宋体" w:hint="default"/>
        </w:rPr>
        <w:t>AIGC工具名称_________________（如ChatGPT-4.0、DeepSeek-V3等）</w:t>
      </w: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0"/>
        <w:rPr>
          <w:b w:val="1"/>
          <w:color w:val="auto"/>
          <w:position w:val="0"/>
          <w:sz w:val="21"/>
          <w:szCs w:val="21"/>
          <w:rFonts w:ascii="Calibri" w:eastAsia="宋体" w:hAnsi="宋体" w:hint="default"/>
        </w:rPr>
        <w:autoSpaceDE w:val="1"/>
        <w:autoSpaceDN w:val="1"/>
      </w:pPr>
      <w:r>
        <w:rPr>
          <w:b w:val="1"/>
          <w:color w:val="auto"/>
          <w:position w:val="0"/>
          <w:sz w:val="21"/>
          <w:szCs w:val="21"/>
          <w:rFonts w:ascii="Calibri" w:eastAsia="宋体" w:hAnsi="宋体" w:hint="default"/>
        </w:rPr>
        <w:t>使用时间：____年____月____日至____年____月____日</w:t>
      </w: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0"/>
        <w:rPr>
          <w:b w:val="1"/>
          <w:color w:val="auto"/>
          <w:position w:val="0"/>
          <w:sz w:val="21"/>
          <w:szCs w:val="21"/>
          <w:rFonts w:ascii="Calibri" w:eastAsia="宋体" w:hAnsi="宋体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0"/>
        <w:rPr>
          <w:b w:val="1"/>
          <w:color w:val="auto"/>
          <w:position w:val="0"/>
          <w:sz w:val="21"/>
          <w:szCs w:val="21"/>
          <w:rFonts w:ascii="Calibri" w:eastAsia="宋体" w:hAnsi="宋体" w:hint="default"/>
        </w:rPr>
        <w:autoSpaceDE w:val="1"/>
        <w:autoSpaceDN w:val="1"/>
      </w:pPr>
      <w:r>
        <w:rPr>
          <w:b w:val="1"/>
          <w:color w:val="auto"/>
          <w:position w:val="0"/>
          <w:sz w:val="21"/>
          <w:szCs w:val="21"/>
          <w:rFonts w:ascii="Calibri" w:eastAsia="宋体" w:hAnsi="宋体" w:hint="default"/>
        </w:rPr>
        <w:t>使用目的：</w:t>
      </w:r>
    </w:p>
    <w:p>
      <w:pPr>
        <w:pStyle w:val="PO154"/>
        <w:numPr>
          <w:ilvl w:val="0"/>
          <w:numId w:val="0"/>
        </w:numPr>
        <w:jc w:val="left"/>
        <w:shd w:val="clear" w:fill="FFFFFF"/>
        <w:spacing w:lineRule="auto" w:line="240" w:before="160" w:after="160"/>
        <w:ind w:right="0" w:firstLine="0"/>
        <w:rPr>
          <w:rStyle w:val="PO156"/>
          <w:spacing w:val="0"/>
          <w:i w:val="0"/>
          <w:color w:val="auto"/>
          <w:position w:val="0"/>
          <w:sz w:val="18"/>
          <w:szCs w:val="18"/>
          <w:shd w:val="clear" w:fill="FFFFFF"/>
          <w:rFonts w:ascii="楷体" w:eastAsia="楷体" w:hAnsi="楷体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Calibri" w:eastAsia="宋体" w:hAnsi="宋体" w:hint="default"/>
        </w:rPr>
        <w:t xml:space="preserve">[  ] </w:t>
      </w:r>
      <w:r>
        <w:rPr>
          <w:rStyle w:val="PO156"/>
          <w:spacing w:val="0"/>
          <w:i w:val="0"/>
          <w:color w:val="auto"/>
          <w:position w:val="0"/>
          <w:sz w:val="18"/>
          <w:szCs w:val="18"/>
          <w:shd w:val="clear" w:fill="FFFFFF"/>
          <w:rFonts w:ascii="楷体" w:eastAsia="楷体" w:hAnsi="楷体" w:hint="default"/>
        </w:rPr>
        <w:t>文献调研</w:t>
      </w:r>
    </w:p>
    <w:p>
      <w:pPr>
        <w:pStyle w:val="PO154"/>
        <w:numPr>
          <w:ilvl w:val="0"/>
          <w:numId w:val="0"/>
        </w:numPr>
        <w:jc w:val="left"/>
        <w:shd w:val="clear" w:fill="FFFFFF"/>
        <w:spacing w:lineRule="auto" w:line="240" w:before="160" w:after="160"/>
        <w:ind w:right="0" w:firstLine="0"/>
        <w:rPr>
          <w:rStyle w:val="PO156"/>
          <w:spacing w:val="0"/>
          <w:i w:val="0"/>
          <w:color w:val="FF0000"/>
          <w:position w:val="0"/>
          <w:sz w:val="18"/>
          <w:szCs w:val="18"/>
          <w:shd w:val="clear" w:fill="FFFFFF"/>
          <w:rFonts w:ascii="var(--ds-font-family-code)" w:eastAsia="var(--ds-font-family-code)" w:hAnsi="var(--ds-font-family-code)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Calibri" w:eastAsia="宋体" w:hAnsi="宋体" w:hint="default"/>
        </w:rPr>
        <w:t xml:space="preserve">[  ] </w:t>
      </w:r>
      <w:r>
        <w:rPr>
          <w:rStyle w:val="PO156"/>
          <w:spacing w:val="0"/>
          <w:i w:val="0"/>
          <w:color w:val="auto"/>
          <w:position w:val="0"/>
          <w:sz w:val="18"/>
          <w:szCs w:val="18"/>
          <w:shd w:val="clear" w:fill="FFFFFF"/>
          <w:rFonts w:ascii="楷体" w:eastAsia="楷体" w:hAnsi="楷体" w:hint="default"/>
        </w:rPr>
        <w:t>数据分析</w:t>
      </w:r>
    </w:p>
    <w:p>
      <w:pPr>
        <w:pStyle w:val="PO154"/>
        <w:numPr>
          <w:ilvl w:val="0"/>
          <w:numId w:val="0"/>
        </w:numPr>
        <w:jc w:val="left"/>
        <w:shd w:val="clear" w:fill="FFFFFF"/>
        <w:spacing w:lineRule="auto" w:line="240" w:before="160" w:after="160"/>
        <w:ind w:right="0" w:firstLine="0"/>
        <w:rPr>
          <w:rStyle w:val="PO156"/>
          <w:spacing w:val="0"/>
          <w:i w:val="0"/>
          <w:color w:val="FF0000"/>
          <w:position w:val="0"/>
          <w:sz w:val="18"/>
          <w:szCs w:val="18"/>
          <w:shd w:val="clear" w:fill="FFFFFF"/>
          <w:rFonts w:ascii="var(--ds-font-family-code)" w:eastAsia="var(--ds-font-family-code)" w:hAnsi="var(--ds-font-family-code)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Calibri" w:eastAsia="宋体" w:hAnsi="宋体" w:hint="default"/>
        </w:rPr>
        <w:t xml:space="preserve">[  ] </w:t>
      </w:r>
      <w:r>
        <w:rPr>
          <w:rStyle w:val="PO156"/>
          <w:spacing w:val="0"/>
          <w:i w:val="0"/>
          <w:color w:val="auto"/>
          <w:position w:val="0"/>
          <w:sz w:val="18"/>
          <w:szCs w:val="18"/>
          <w:shd w:val="clear" w:fill="FFFFFF"/>
          <w:rFonts w:ascii="楷体" w:eastAsia="楷体" w:hAnsi="楷体" w:hint="default"/>
        </w:rPr>
        <w:t>图表制作</w:t>
      </w:r>
    </w:p>
    <w:p>
      <w:pPr>
        <w:pStyle w:val="PO154"/>
        <w:numPr>
          <w:ilvl w:val="0"/>
          <w:numId w:val="0"/>
        </w:numPr>
        <w:jc w:val="left"/>
        <w:shd w:val="clear" w:fill="FFFFFF"/>
        <w:spacing w:lineRule="auto" w:line="240" w:before="160" w:after="160"/>
        <w:ind w:right="0" w:firstLine="0"/>
        <w:rPr>
          <w:rStyle w:val="PO156"/>
          <w:spacing w:val="0"/>
          <w:i w:val="0"/>
          <w:color w:val="FF0000"/>
          <w:position w:val="0"/>
          <w:sz w:val="18"/>
          <w:szCs w:val="18"/>
          <w:shd w:val="clear" w:fill="FFFFFF"/>
          <w:rFonts w:ascii="var(--ds-font-family-code)" w:eastAsia="var(--ds-font-family-code)" w:hAnsi="var(--ds-font-family-code)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Calibri" w:eastAsia="宋体" w:hAnsi="宋体" w:hint="default"/>
        </w:rPr>
        <w:t xml:space="preserve">[  ] </w:t>
      </w:r>
      <w:r>
        <w:rPr>
          <w:rStyle w:val="PO156"/>
          <w:spacing w:val="0"/>
          <w:i w:val="0"/>
          <w:color w:val="auto"/>
          <w:position w:val="0"/>
          <w:sz w:val="18"/>
          <w:szCs w:val="18"/>
          <w:shd w:val="clear" w:fill="FFFFFF"/>
          <w:rFonts w:ascii="楷体" w:eastAsia="楷体" w:hAnsi="楷体" w:hint="default"/>
        </w:rPr>
        <w:t>公式/代码自动生成</w:t>
      </w: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0"/>
        <w:rPr>
          <w:color w:val="auto"/>
          <w:position w:val="0"/>
          <w:sz w:val="21"/>
          <w:szCs w:val="21"/>
          <w:rFonts w:ascii="Calibri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1"/>
          <w:szCs w:val="21"/>
          <w:rFonts w:ascii="Calibri" w:eastAsia="宋体" w:hAnsi="宋体" w:hint="default"/>
        </w:rPr>
        <w:t xml:space="preserve">[  ] </w:t>
      </w:r>
      <w:r>
        <w:rPr>
          <w:rStyle w:val="PO156"/>
          <w:spacing w:val="0"/>
          <w:i w:val="0"/>
          <w:color w:val="auto"/>
          <w:position w:val="0"/>
          <w:sz w:val="18"/>
          <w:szCs w:val="18"/>
          <w:shd w:val="clear" w:fill="FFFFFF"/>
          <w:rFonts w:ascii="楷体" w:eastAsia="楷体" w:hAnsi="楷体" w:hint="default"/>
        </w:rPr>
        <w:t>其他：</w:t>
      </w:r>
      <w:r>
        <w:rPr>
          <w:color w:val="auto"/>
          <w:position w:val="0"/>
          <w:sz w:val="21"/>
          <w:szCs w:val="21"/>
          <w:rFonts w:ascii="Calibri" w:eastAsia="宋体" w:hAnsi="宋体" w:hint="default"/>
        </w:rPr>
        <w:t>________________</w:t>
      </w: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0"/>
        <w:rPr>
          <w:color w:val="auto"/>
          <w:position w:val="0"/>
          <w:sz w:val="21"/>
          <w:szCs w:val="21"/>
          <w:rFonts w:ascii="Calibri" w:eastAsia="宋体" w:hAnsi="宋体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0"/>
        <w:rPr>
          <w:b w:val="1"/>
          <w:color w:val="auto"/>
          <w:position w:val="0"/>
          <w:sz w:val="21"/>
          <w:szCs w:val="21"/>
          <w:rFonts w:ascii="Calibri" w:eastAsia="宋体" w:hAnsi="宋体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0"/>
        <w:rPr>
          <w:b w:val="1"/>
          <w:color w:val="auto"/>
          <w:position w:val="0"/>
          <w:sz w:val="21"/>
          <w:szCs w:val="21"/>
          <w:rFonts w:ascii="Calibri" w:eastAsia="宋体" w:hAnsi="宋体" w:hint="default"/>
        </w:rPr>
        <w:autoSpaceDE w:val="1"/>
        <w:autoSpaceDN w:val="1"/>
      </w:pPr>
      <w:r>
        <w:rPr>
          <w:b w:val="1"/>
          <w:color w:val="auto"/>
          <w:position w:val="0"/>
          <w:sz w:val="21"/>
          <w:szCs w:val="21"/>
          <w:rFonts w:ascii="Calibri" w:eastAsia="宋体" w:hAnsi="宋体" w:hint="default"/>
        </w:rPr>
        <w:t>使用AIGC工具后，本人及所有合著者确认已对稿件内容进行了审查，并对稿件内容的真实性、严谨性和原创</w:t>
      </w:r>
      <w:r>
        <w:rPr>
          <w:b w:val="1"/>
          <w:color w:val="auto"/>
          <w:position w:val="0"/>
          <w:sz w:val="21"/>
          <w:szCs w:val="21"/>
          <w:rFonts w:ascii="Calibri" w:eastAsia="宋体" w:hAnsi="宋体" w:hint="default"/>
        </w:rPr>
        <w:t>性负有全部和最终的责任。</w:t>
      </w: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0"/>
        <w:rPr>
          <w:b w:val="1"/>
          <w:color w:val="auto"/>
          <w:position w:val="0"/>
          <w:sz w:val="21"/>
          <w:szCs w:val="21"/>
          <w:rFonts w:ascii="Calibri" w:eastAsia="宋体" w:hAnsi="宋体" w:hint="default"/>
        </w:rPr>
        <w:autoSpaceDE w:val="1"/>
        <w:autoSpaceDN w:val="1"/>
      </w:pPr>
    </w:p>
    <w:p>
      <w:pPr>
        <w:numPr>
          <w:ilvl w:val="0"/>
          <w:numId w:val="0"/>
        </w:numPr>
        <w:jc w:val="right"/>
        <w:spacing w:lineRule="auto" w:line="240" w:before="0" w:after="0"/>
        <w:ind w:right="0" w:firstLine="0"/>
        <w:rPr>
          <w:color w:val="auto"/>
          <w:position w:val="0"/>
          <w:sz w:val="21"/>
          <w:szCs w:val="21"/>
          <w:rFonts w:ascii="Calibri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1"/>
          <w:szCs w:val="21"/>
          <w:rFonts w:ascii="Calibri" w:eastAsia="宋体" w:hAnsi="宋体" w:hint="default"/>
        </w:rPr>
        <w:t xml:space="preserve">披露人签字：_________ </w:t>
      </w:r>
    </w:p>
    <w:p>
      <w:pPr>
        <w:numPr>
          <w:ilvl w:val="0"/>
          <w:numId w:val="0"/>
        </w:numPr>
        <w:jc w:val="right"/>
        <w:spacing w:lineRule="auto" w:line="240" w:before="0" w:after="0"/>
        <w:ind w:right="0" w:firstLine="0"/>
        <w:rPr>
          <w:color w:val="auto"/>
          <w:position w:val="0"/>
          <w:sz w:val="21"/>
          <w:szCs w:val="21"/>
          <w:rFonts w:ascii="Calibri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1"/>
          <w:szCs w:val="21"/>
          <w:rFonts w:ascii="Calibri" w:eastAsia="宋体" w:hAnsi="宋体" w:hint="default"/>
        </w:rPr>
        <w:t>日期：_________</w:t>
      </w:r>
    </w:p>
    <w:sectPr>
      <w:footnotePr>
        <w:numFmt w:val="decimal"/>
        <w:numRestart w:val="continuous"/>
        <w:numStart w:val="1"/>
        <w:pos w:val="pageBottom"/>
      </w:footnotePr>
      <w:footerReference w:type="default" r:id="rId5"/>
      <w:pgSz w:w="11906" w:h="16838"/>
      <w:pgMar w:top="1440" w:left="1080" w:bottom="1440" w:right="1080" w:header="851" w:footer="992" w:gutter="0"/>
      <w:pgNumType w:fmt="decimal"/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宋体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Calibri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Wingdings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Times New Roman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Courier New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黑体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仿宋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Arial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楷体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var(--ds-font-family-code)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맑은 고딕">
    <w:panose1 w:val="020F0502020204030204"/>
    <w:charset w:val="0"/>
    <w:family w:val="mordern"/>
    <w:pitch w:val="variable"/>
    <w:sig w:usb0="A00002EF" w:usb1="4000207B" w:usb2="00000000" w:usb3="00000000" w:csb0="FFFFFFFF" w:csb1="00000000"/>
  </w:font>
</w:fonts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>
  <w:p>
    <w:pPr>
      <w:pStyle w:val="PO151"/>
      <w:numPr>
        <w:ilvl w:val="0"/>
        <w:numId w:val="0"/>
      </w:numPr>
      <w:jc w:val="left"/>
      <w:spacing w:lineRule="auto" w:line="240" w:before="0" w:after="0"/>
      <w:ind w:right="0" w:firstLine="0"/>
      <w:tabs>
        <w:tab w:val="center" w:pos="4153"/>
        <w:tab w:val="center" w:pos="4153"/>
        <w:tab w:val="right" w:pos="8306"/>
        <w:tab w:val="right" w:pos="8306"/>
      </w:tabs>
      <w:rPr>
        <w:color w:val="auto"/>
        <w:position w:val="0"/>
        <w:sz w:val="18"/>
        <w:szCs w:val="18"/>
        <w:rFonts w:ascii="Calibri" w:eastAsia="宋体" w:hAnsi="宋体" w:hint="default"/>
      </w:rPr>
      <w:snapToGrid w:val="off"/>
      <w:autoSpaceDE w:val="1"/>
      <w:autoSpaceDN w:val="1"/>
    </w:pPr>
    <w:r>
      <w:rPr>
        <w:sz w:val="20"/>
      </w:rPr>
      <mc:AlternateContent>
        <mc:Choice Requires="wps">
          <w:drawing>
            <wp:anchor distT="0" distB="0" distL="114300" distR="114300" simplePos="0" relativeHeight="2516249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-5</wp:posOffset>
              </wp:positionV>
              <wp:extent cx="57785" cy="139065"/>
              <wp:effectExtent l="0" t="0" r="0" b="0"/>
              <wp:wrapNone/>
              <wp:docPr id="3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139700"/>
                      </a:xfrm>
                      <a:prstGeom prst="rect"/>
                      <a:noFill/>
                      <a:ln w="6350" cap="flat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 style="mso-fit-shape-to-text:t;" inset="0pt,0pt,0pt,0pt">
                      <w:txbxContent>
                        <w:p>
                          <w:pPr>
                            <w:pStyle w:val="PO151"/>
                            <w:numPr>
                              <w:ilvl w:val="0"/>
                              <w:numId w:val="0"/>
                            </w:numPr>
                            <w:jc w:val="left"/>
                            <w:spacing w:lineRule="auto" w:line="240" w:before="0" w:after="0"/>
                            <w:ind w:right="0" w:firstLine="0"/>
                            <w:tabs>
                              <w:tab w:val="center" w:pos="4153"/>
                              <w:tab w:val="center" w:pos="4153"/>
                              <w:tab w:val="right" w:pos="8306"/>
                              <w:tab w:val="right" w:pos="8306"/>
                            </w:tabs>
                            <w:rPr>
                              <w:color w:val="auto"/>
                              <w:position w:val="0"/>
                              <w:sz w:val="18"/>
                              <w:szCs w:val="18"/>
                              <w:rFonts w:ascii="Calibri" w:eastAsia="宋体" w:hAnsi="宋体" w:hint="default"/>
                            </w:rPr>
                            <w:snapToGrid w:val="off"/>
                            <w:autoSpaceDE w:val="1"/>
                            <w:autoSpaceDN w:val="1"/>
                          </w:pPr>
                          <w:r>
                            <w:rPr>
                              <w:color w:val="auto"/>
                              <w:position w:val="0"/>
                              <w:sz w:val="18"/>
                              <w:szCs w:val="18"/>
                              <w:rFonts w:ascii="Calibri" w:eastAsia="宋体" w:hAnsi="宋体" w:hint="default"/>
                            </w:rPr>
                            <w:fldChar w:fldCharType="begin"/>
                          </w:r>
                          <w:r>
                            <w:instrText>PAGE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auto"/>
                              <w:position w:val="0"/>
                              <w:sz w:val="18"/>
                              <w:szCs w:val="18"/>
                              <w:rFonts w:ascii="Calibri" w:eastAsia="宋体" w:hAnsi="宋体" w:hint="default"/>
                            </w:rPr>
                            <w:t>1</w:t>
                          </w:r>
                          <w:r>
                            <w:rPr>
                              <w:color w:val="auto"/>
                              <w:position w:val="0"/>
                              <w:sz w:val="18"/>
                              <w:szCs w:val="18"/>
                              <w:rFonts w:ascii="Calibri" w:eastAsia="宋体" w:hAnsi="宋体" w:hint="default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0">
                      <a:prstTxWarp prst="textNoShape"/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3" style="position:absolute;left:0;margin-left:0pt;mso-position-horizontal:center;mso-position-horizontal-relative:margin;margin-top:0pt;mso-position-vertical:absolute;mso-position-vertical-relative:text;width:4.5pt;height:10.9pt;z-index:251624960;mso-wrap-style:none" coordsize="57785,139065" path="m,l57785,,57785,139065,,139065xe" stroked="f" filled="f">
              <v:textbox style="mso-fit-shape-to-text:t;" inset="0pt,0pt,0pt,0pt">
                <w:txbxContent>
                  <w:p>
                    <w:pPr>
                      <w:pStyle w:val="PO151"/>
                      <w:numPr>
                        <w:ilvl w:val="0"/>
                        <w:numId w:val="0"/>
                      </w:numPr>
                      <w:jc w:val="left"/>
                      <w:spacing w:lineRule="auto" w:line="240" w:before="0" w:after="0"/>
                      <w:ind w:right="0" w:firstLine="0"/>
                      <w:tabs>
                        <w:tab w:val="center" w:pos="4153"/>
                        <w:tab w:val="center" w:pos="4153"/>
                        <w:tab w:val="right" w:pos="8306"/>
                        <w:tab w:val="right" w:pos="8306"/>
                      </w:tabs>
                      <w:rPr>
                        <w:color w:val="auto"/>
                        <w:position w:val="0"/>
                        <w:sz w:val="18"/>
                        <w:szCs w:val="18"/>
                        <w:rFonts w:ascii="Calibri" w:eastAsia="宋体" w:hAnsi="宋体" w:hint="default"/>
                      </w:rPr>
                      <w:snapToGrid w:val="off"/>
                      <w:autoSpaceDE w:val="1"/>
                      <w:autoSpaceDN w:val="1"/>
                    </w:pPr>
                    <w:r>
                      <w:rPr>
                        <w:color w:val="auto"/>
                        <w:position w:val="0"/>
                        <w:sz w:val="18"/>
                        <w:szCs w:val="18"/>
                        <w:rFonts w:ascii="Calibri" w:eastAsia="宋体" w:hAnsi="宋体" w:hint="default"/>
                      </w:rPr>
                      <w:fldChar w:fldCharType="begin"/>
                    </w:r>
                    <w:r>
                      <w:instrText>PAGE  \* MERGEFORMAT</w:instrText>
                    </w:r>
                    <w:r>
                      <w:fldChar w:fldCharType="separate"/>
                    </w:r>
                    <w:r>
                      <w:rPr>
                        <w:color w:val="auto"/>
                        <w:position w:val="0"/>
                        <w:sz w:val="18"/>
                        <w:szCs w:val="18"/>
                        <w:rFonts w:ascii="Calibri" w:eastAsia="宋体" w:hAnsi="宋体" w:hint="default"/>
                      </w:rPr>
                      <w:t>1</w:t>
                    </w:r>
                    <w:r>
                      <w:rPr>
                        <w:color w:val="auto"/>
                        <w:position w:val="0"/>
                        <w:sz w:val="18"/>
                        <w:szCs w:val="18"/>
                        <w:rFonts w:ascii="Calibri" w:eastAsia="宋体" w:hAnsi="宋体" w:hint="default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>
  <w:abstractNum w:abstractNumId="0">
    <w:multiLevelType w:val="hybridMultilevel"/>
    <w:nsid w:val="2F000000"/>
    <w:tmpl w:val="000029"/>
    <w:lvl w:ilvl="0">
      <w:lvlJc w:val="left"/>
      <w:numFmt w:val="decimal"/>
      <w:start w:val="1"/>
      <w:suff w:val="tab"/>
      <w:pPr>
        <w:ind w:left="425" w:hanging="425"/>
        <w:jc w:val="both"/>
      </w:pPr>
      <w:rPr>
        <w:shd w:val="clear"/>
        <w:sz w:val="20"/>
        <w:szCs w:val="20"/>
        <w:w w:val="100"/>
      </w:rPr>
      <w:lvlText w:val="%1."/>
    </w:lvl>
    <w:lvl w:ilvl="1">
      <w:lvlJc w:val="left"/>
      <w:numFmt w:val="decimal"/>
      <w:start w:val="1"/>
      <w:suff w:val="tab"/>
      <w:pPr>
        <w:ind w:left="425" w:hanging="425"/>
        <w:jc w:val="both"/>
      </w:pPr>
      <w:rPr>
        <w:shd w:val="clear"/>
        <w:sz w:val="20"/>
        <w:szCs w:val="20"/>
        <w:w w:val="100"/>
      </w:rPr>
      <w:lvlText w:val="%1."/>
    </w:lvl>
    <w:lvl w:ilvl="2">
      <w:lvlJc w:val="left"/>
      <w:numFmt w:val="decimal"/>
      <w:start w:val="1"/>
      <w:suff w:val="tab"/>
      <w:pPr>
        <w:ind w:left="425" w:hanging="425"/>
        <w:jc w:val="both"/>
      </w:pPr>
      <w:rPr>
        <w:shd w:val="clear"/>
        <w:sz w:val="20"/>
        <w:szCs w:val="20"/>
        <w:w w:val="100"/>
      </w:rPr>
      <w:lvlText w:val="%1."/>
    </w:lvl>
    <w:lvl w:ilvl="3">
      <w:lvlJc w:val="left"/>
      <w:numFmt w:val="decimal"/>
      <w:start w:val="1"/>
      <w:suff w:val="tab"/>
      <w:pPr>
        <w:ind w:left="425" w:hanging="425"/>
        <w:jc w:val="both"/>
      </w:pPr>
      <w:rPr>
        <w:shd w:val="clear"/>
        <w:sz w:val="20"/>
        <w:szCs w:val="20"/>
        <w:w w:val="100"/>
      </w:rPr>
      <w:lvlText w:val="%1."/>
    </w:lvl>
    <w:lvl w:ilvl="4">
      <w:lvlJc w:val="left"/>
      <w:numFmt w:val="decimal"/>
      <w:start w:val="1"/>
      <w:suff w:val="tab"/>
      <w:pPr>
        <w:ind w:left="425" w:hanging="425"/>
        <w:jc w:val="both"/>
      </w:pPr>
      <w:rPr>
        <w:shd w:val="clear"/>
        <w:sz w:val="20"/>
        <w:szCs w:val="20"/>
        <w:w w:val="100"/>
      </w:rPr>
      <w:lvlText w:val="%1."/>
    </w:lvl>
    <w:lvl w:ilvl="5">
      <w:lvlJc w:val="left"/>
      <w:numFmt w:val="decimal"/>
      <w:start w:val="1"/>
      <w:suff w:val="tab"/>
      <w:pPr>
        <w:ind w:left="425" w:hanging="425"/>
        <w:jc w:val="both"/>
      </w:pPr>
      <w:rPr>
        <w:shd w:val="clear"/>
        <w:sz w:val="20"/>
        <w:szCs w:val="20"/>
        <w:w w:val="100"/>
      </w:rPr>
      <w:lvlText w:val="%1."/>
    </w:lvl>
    <w:lvl w:ilvl="6">
      <w:lvlJc w:val="left"/>
      <w:numFmt w:val="decimal"/>
      <w:start w:val="1"/>
      <w:suff w:val="tab"/>
      <w:pPr>
        <w:ind w:left="425" w:hanging="425"/>
        <w:jc w:val="both"/>
      </w:pPr>
      <w:rPr>
        <w:shd w:val="clear"/>
        <w:sz w:val="20"/>
        <w:szCs w:val="20"/>
        <w:w w:val="100"/>
      </w:rPr>
      <w:lvlText w:val="%1."/>
    </w:lvl>
    <w:lvl w:ilvl="7">
      <w:lvlJc w:val="left"/>
      <w:numFmt w:val="decimal"/>
      <w:start w:val="1"/>
      <w:suff w:val="tab"/>
      <w:pPr>
        <w:ind w:left="425" w:hanging="425"/>
        <w:jc w:val="both"/>
      </w:pPr>
      <w:rPr>
        <w:shd w:val="clear"/>
        <w:sz w:val="20"/>
        <w:szCs w:val="20"/>
        <w:w w:val="100"/>
      </w:rPr>
      <w:lvlText w:val="%1."/>
    </w:lvl>
    <w:lvl w:ilvl="8">
      <w:lvlJc w:val="left"/>
      <w:numFmt w:val="decimal"/>
      <w:start w:val="1"/>
      <w:suff w:val="tab"/>
      <w:pPr>
        <w:ind w:left="425" w:hanging="425"/>
        <w:jc w:val="both"/>
      </w:pPr>
      <w:rPr>
        <w:shd w:val="clear"/>
        <w:sz w:val="20"/>
        <w:szCs w:val="20"/>
        <w:w w:val="100"/>
      </w:rPr>
      <w:lvlText w:val="%1.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420"/>
  <w:displayHorizontalDrawingGridEvery w:val="0"/>
  <w:displayVerticalDrawingGridEvery w:val="2"/>
  <w:characterSpacingControl w:val="compressPunctuation"/>
  <w:bordersDoNotSurroundHeader/>
  <w:compat>
    <w:balanceSingleByteDoubleByteWidth/>
    <w:adjustLineHeightInTable/>
    <w:useFELayout/>
    <w:compatSetting w:name="compatibilityMode" w:uri="http://schemas.microsoft.com/office/word" w:val="14"/>
    <w:ulTrailSpace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:stylePaneFormatFilter w:val="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autoSpaceDE w:val="1"/>
        <w:autoSpaceDN w:val="1"/>
        <w:widowControl/>
        <w:wordWrap/>
      </w:pPr>
    </w:pPrDefault>
    <w:rPrDefault>
      <w:rPr>
        <w:rFonts w:ascii="Times New Roman" w:eastAsia="Times New Roman" w:hAnsi="Times New Roman"/>
        <w:shd w:val="clear"/>
        <w:sz w:val="20"/>
        <w:szCs w:val="20"/>
        <w:w w:val="100"/>
      </w:rPr>
    </w:rPrDefault>
  </w:docDefaults>
  <w:style w:default="1" w:styleId="PO1" w:type="paragraph">
    <w:name w:val="Normal"/>
    <w:qFormat/>
    <w:uiPriority w:val="1"/>
    <w:pPr>
      <w:autoSpaceDE w:val="1"/>
      <w:autoSpaceDN w:val="1"/>
      <w:jc w:val="both"/>
      <w:widowControl/>
      <w:wordWrap/>
    </w:pPr>
    <w:rPr>
      <w:rFonts w:ascii="Calibri" w:eastAsia="宋体" w:hAnsi="Calibri"/>
      <w:shd w:val="clear"/>
      <w:sz w:val="21"/>
      <w:szCs w:val="21"/>
      <w:w w:val="100"/>
    </w:rPr>
  </w:style>
  <w:style w:default="1" w:styleId="PO2" w:type="character">
    <w:name w:val="Default Paragraph Font"/>
    <w:qFormat/>
    <w:uiPriority w:val="2"/>
    <w:semiHidden/>
  </w:style>
  <w:style w:default="1" w:styleId="PO3" w:type="table">
    <w:name w:val="Normal Table"/>
    <w:qFormat/>
    <w:uiPriority w:val="3"/>
    <w:semiHidden/>
    <w:tblPr>
      <w:tblCellMar>
        <w:bottom w:type="dxa" w:w="0"/>
        <w:left w:type="dxa" w:w="108"/>
        <w:right w:type="dxa" w:w="108"/>
        <w:top w:type="dxa" w:w="0"/>
      </w:tblCellMar>
    </w:tblPr>
  </w:style>
  <w:style w:default="1" w:styleId="PO4" w:type="numbering">
    <w:name w:val="No List"/>
    <w:uiPriority w:val="4"/>
    <w:semiHidden/>
    <w:unhideWhenUsed/>
  </w:style>
  <w:style w:styleId="PO5" w:type="paragraph">
    <w:name w:val="No Spacing"/>
    <w:link w:val="PO-1"/>
    <w:qFormat/>
    <w:uiPriority w:val="5"/>
    <w:pPr>
      <w:autoSpaceDE w:val="1"/>
      <w:autoSpaceDN w:val="1"/>
      <w:jc w:val="both"/>
      <w:widowControl/>
      <w:wordWrap/>
    </w:pPr>
    <w:rPr>
      <w:shd w:val="clear"/>
      <w:sz w:val="21"/>
      <w:szCs w:val="21"/>
      <w:w w:val="100"/>
    </w:rPr>
  </w:style>
  <w:style w:styleId="PO6" w:type="paragraph">
    <w:name w:val="Title"/>
    <w:link w:val="PO-1"/>
    <w:qFormat/>
    <w:uiPriority w:val="6"/>
    <w:pPr>
      <w:autoSpaceDE w:val="1"/>
      <w:autoSpaceDN w:val="1"/>
      <w:jc w:val="center"/>
      <w:widowControl/>
      <w:wordWrap/>
    </w:pPr>
    <w:rPr>
      <w:b/>
      <w:shd w:val="clear"/>
      <w:sz w:val="32"/>
      <w:szCs w:val="32"/>
      <w:w w:val="100"/>
    </w:rPr>
  </w:style>
  <w:style w:styleId="PO7" w:type="paragraph">
    <w:name w:val="heading 1"/>
    <w:link w:val="PO-1"/>
    <w:qFormat/>
    <w:uiPriority w:val="7"/>
    <w:pPr>
      <w:autoSpaceDE w:val="1"/>
      <w:autoSpaceDN w:val="1"/>
      <w:jc w:val="both"/>
      <w:widowControl/>
      <w:wordWrap/>
    </w:pPr>
    <w:rPr>
      <w:shd w:val="clear"/>
      <w:sz w:val="28"/>
      <w:szCs w:val="28"/>
      <w:w w:val="100"/>
    </w:rPr>
  </w:style>
  <w:style w:styleId="PO8" w:type="paragraph">
    <w:name w:val="heading 2"/>
    <w:link w:val="PO-1"/>
    <w:qFormat/>
    <w:uiPriority w:val="8"/>
    <w:pPr>
      <w:autoSpaceDE w:val="1"/>
      <w:autoSpaceDN w:val="1"/>
      <w:jc w:val="both"/>
      <w:widowControl/>
      <w:wordWrap/>
    </w:pPr>
    <w:rPr>
      <w:shd w:val="clear"/>
      <w:sz w:val="21"/>
      <w:szCs w:val="21"/>
      <w:w w:val="100"/>
    </w:rPr>
  </w:style>
  <w:style w:styleId="PO9" w:type="paragraph">
    <w:name w:val="heading 3"/>
    <w:link w:val="PO-1"/>
    <w:qFormat/>
    <w:uiPriority w:val="9"/>
    <w:pPr>
      <w:autoSpaceDE w:val="1"/>
      <w:autoSpaceDN w:val="1"/>
      <w:ind w:left="1000" w:hanging="400"/>
      <w:jc w:val="both"/>
      <w:widowControl/>
      <w:wordWrap/>
    </w:pPr>
    <w:rPr>
      <w:shd w:val="clear"/>
      <w:sz w:val="21"/>
      <w:szCs w:val="21"/>
      <w:w w:val="100"/>
    </w:rPr>
  </w:style>
  <w:style w:styleId="PO10" w:type="paragraph">
    <w:name w:val="heading 4"/>
    <w:link w:val="PO-1"/>
    <w:qFormat/>
    <w:uiPriority w:val="10"/>
    <w:pPr>
      <w:autoSpaceDE w:val="1"/>
      <w:autoSpaceDN w:val="1"/>
      <w:ind w:left="1200" w:hanging="400"/>
      <w:jc w:val="both"/>
      <w:widowControl/>
      <w:wordWrap/>
    </w:pPr>
    <w:rPr>
      <w:b/>
      <w:shd w:val="clear"/>
      <w:sz w:val="21"/>
      <w:szCs w:val="21"/>
      <w:w w:val="100"/>
    </w:rPr>
  </w:style>
  <w:style w:styleId="PO11" w:type="paragraph">
    <w:name w:val="heading 5"/>
    <w:link w:val="PO-1"/>
    <w:qFormat/>
    <w:uiPriority w:val="11"/>
    <w:pPr>
      <w:autoSpaceDE w:val="1"/>
      <w:autoSpaceDN w:val="1"/>
      <w:ind w:left="1400" w:hanging="400"/>
      <w:jc w:val="both"/>
      <w:widowControl/>
      <w:wordWrap/>
    </w:pPr>
    <w:rPr>
      <w:shd w:val="clear"/>
      <w:sz w:val="21"/>
      <w:szCs w:val="21"/>
      <w:w w:val="100"/>
    </w:rPr>
  </w:style>
  <w:style w:styleId="PO12" w:type="paragraph">
    <w:name w:val="heading 6"/>
    <w:link w:val="PO-1"/>
    <w:qFormat/>
    <w:uiPriority w:val="12"/>
    <w:pPr>
      <w:autoSpaceDE w:val="1"/>
      <w:autoSpaceDN w:val="1"/>
      <w:ind w:left="1600" w:hanging="400"/>
      <w:jc w:val="both"/>
      <w:widowControl/>
      <w:wordWrap/>
    </w:pPr>
    <w:rPr>
      <w:b/>
      <w:shd w:val="clear"/>
      <w:sz w:val="21"/>
      <w:szCs w:val="21"/>
      <w:w w:val="100"/>
    </w:rPr>
  </w:style>
  <w:style w:styleId="PO13" w:type="paragraph">
    <w:name w:val="heading 7"/>
    <w:link w:val="PO-1"/>
    <w:qFormat/>
    <w:uiPriority w:val="13"/>
    <w:pPr>
      <w:autoSpaceDE w:val="1"/>
      <w:autoSpaceDN w:val="1"/>
      <w:ind w:left="1800" w:hanging="400"/>
      <w:jc w:val="both"/>
      <w:widowControl/>
      <w:wordWrap/>
    </w:pPr>
    <w:rPr>
      <w:shd w:val="clear"/>
      <w:sz w:val="21"/>
      <w:szCs w:val="21"/>
      <w:w w:val="100"/>
    </w:rPr>
  </w:style>
  <w:style w:styleId="PO14" w:type="paragraph">
    <w:name w:val="heading 8"/>
    <w:link w:val="PO-1"/>
    <w:qFormat/>
    <w:uiPriority w:val="14"/>
    <w:pPr>
      <w:autoSpaceDE w:val="1"/>
      <w:autoSpaceDN w:val="1"/>
      <w:ind w:left="2000" w:hanging="400"/>
      <w:jc w:val="both"/>
      <w:widowControl/>
      <w:wordWrap/>
    </w:pPr>
    <w:rPr>
      <w:shd w:val="clear"/>
      <w:sz w:val="21"/>
      <w:szCs w:val="21"/>
      <w:w w:val="100"/>
    </w:rPr>
  </w:style>
  <w:style w:styleId="PO15" w:type="paragraph">
    <w:name w:val="heading 9"/>
    <w:link w:val="PO-1"/>
    <w:qFormat/>
    <w:uiPriority w:val="15"/>
    <w:pPr>
      <w:autoSpaceDE w:val="1"/>
      <w:autoSpaceDN w:val="1"/>
      <w:ind w:left="2200" w:hanging="400"/>
      <w:jc w:val="both"/>
      <w:widowControl/>
      <w:wordWrap/>
    </w:pPr>
    <w:rPr>
      <w:shd w:val="clear"/>
      <w:sz w:val="21"/>
      <w:szCs w:val="21"/>
      <w:w w:val="100"/>
    </w:rPr>
  </w:style>
  <w:style w:styleId="PO16" w:type="paragraph">
    <w:name w:val="Subtitle"/>
    <w:link w:val="PO-1"/>
    <w:qFormat/>
    <w:uiPriority w:val="16"/>
    <w:pPr>
      <w:autoSpaceDE w:val="1"/>
      <w:autoSpaceDN w:val="1"/>
      <w:jc w:val="center"/>
      <w:widowControl/>
      <w:wordWrap/>
    </w:pPr>
    <w:rPr>
      <w:shd w:val="clear"/>
      <w:sz w:val="24"/>
      <w:szCs w:val="24"/>
      <w:w w:val="100"/>
    </w:rPr>
  </w:style>
  <w:style w:styleId="PO17" w:type="character">
    <w:name w:val="Subtle Emphasis"/>
    <w:qFormat/>
    <w:uiPriority w:val="17"/>
    <w:rPr>
      <w:color w:val="404040"/>
      <w:i/>
      <w:shd w:val="clear"/>
      <w:sz w:val="21"/>
      <w:szCs w:val="21"/>
      <w:w w:val="100"/>
    </w:rPr>
  </w:style>
  <w:style w:styleId="PO18" w:type="character">
    <w:name w:val="Emphasis"/>
    <w:qFormat/>
    <w:uiPriority w:val="18"/>
    <w:rPr>
      <w:i/>
      <w:shd w:val="clear"/>
      <w:sz w:val="21"/>
      <w:szCs w:val="21"/>
      <w:w w:val="100"/>
    </w:rPr>
  </w:style>
  <w:style w:styleId="PO19" w:type="character">
    <w:name w:val="Intense Emphasis"/>
    <w:qFormat/>
    <w:uiPriority w:val="19"/>
    <w:rPr>
      <w:color w:val="5B9BD5"/>
      <w:i/>
      <w:shd w:val="clear"/>
      <w:sz w:val="21"/>
      <w:szCs w:val="21"/>
      <w:w w:val="100"/>
    </w:rPr>
  </w:style>
  <w:style w:styleId="PO20" w:type="character">
    <w:name w:val="Strong"/>
    <w:basedOn w:val="PO2"/>
    <w:qFormat/>
    <w:uiPriority w:val="20"/>
    <w:rPr>
      <w:b/>
      <w:shd w:val="clear"/>
      <w:sz w:val="20"/>
      <w:szCs w:val="20"/>
      <w:w w:val="100"/>
    </w:rPr>
  </w:style>
  <w:style w:styleId="PO21" w:type="paragraph">
    <w:name w:val="Quote"/>
    <w:link w:val="PO-1"/>
    <w:qFormat/>
    <w:uiPriority w:val="21"/>
    <w:pPr>
      <w:autoSpaceDE w:val="1"/>
      <w:autoSpaceDN w:val="1"/>
      <w:ind w:left="864" w:right="864" w:firstLine="0"/>
      <w:jc w:val="center"/>
      <w:widowControl/>
      <w:wordWrap/>
    </w:pPr>
    <w:rPr>
      <w:color w:val="404040"/>
      <w:i/>
      <w:shd w:val="clear"/>
      <w:sz w:val="21"/>
      <w:szCs w:val="21"/>
      <w:w w:val="100"/>
    </w:rPr>
  </w:style>
  <w:style w:styleId="PO22" w:type="paragraph">
    <w:name w:val="Intense Quote"/>
    <w:link w:val="PO-1"/>
    <w:qFormat/>
    <w:uiPriority w:val="22"/>
    <w:pPr>
      <w:autoSpaceDE w:val="1"/>
      <w:autoSpaceDN w:val="1"/>
      <w:ind w:left="950" w:right="950" w:firstLine="0"/>
      <w:jc w:val="center"/>
      <w:widowControl/>
      <w:wordWrap/>
    </w:pPr>
    <w:rPr>
      <w:color w:val="5B9BD5"/>
      <w:i/>
      <w:shd w:val="clear"/>
      <w:sz w:val="21"/>
      <w:szCs w:val="21"/>
      <w:w w:val="100"/>
    </w:rPr>
  </w:style>
  <w:style w:styleId="PO23" w:type="character">
    <w:name w:val="Subtle Reference"/>
    <w:qFormat/>
    <w:uiPriority w:val="23"/>
    <w:rPr>
      <w:color w:val="5A5A5A"/>
      <w:shd w:val="clear"/>
      <w:smallCaps/>
      <w:sz w:val="21"/>
      <w:szCs w:val="21"/>
      <w:w w:val="100"/>
    </w:rPr>
  </w:style>
  <w:style w:styleId="PO24" w:type="character">
    <w:name w:val="Intense Reference"/>
    <w:qFormat/>
    <w:uiPriority w:val="24"/>
    <w:rPr>
      <w:color w:val="5B9BD5"/>
      <w:b/>
      <w:shd w:val="clear"/>
      <w:smallCaps/>
      <w:sz w:val="21"/>
      <w:szCs w:val="21"/>
      <w:w w:val="100"/>
    </w:rPr>
  </w:style>
  <w:style w:styleId="PO25" w:type="character">
    <w:name w:val="Book Title"/>
    <w:qFormat/>
    <w:uiPriority w:val="25"/>
    <w:rPr>
      <w:i/>
      <w:b/>
      <w:shd w:val="clear"/>
      <w:sz w:val="21"/>
      <w:szCs w:val="21"/>
      <w:w w:val="100"/>
    </w:rPr>
  </w:style>
  <w:style w:styleId="PO26" w:type="paragraph">
    <w:name w:val="List Paragraph"/>
    <w:link w:val="PO-1"/>
    <w:qFormat/>
    <w:uiPriority w:val="26"/>
    <w:pPr>
      <w:autoSpaceDE w:val="1"/>
      <w:autoSpaceDN w:val="1"/>
      <w:ind w:left="850" w:firstLine="0"/>
      <w:jc w:val="both"/>
      <w:widowControl/>
      <w:wordWrap/>
    </w:pPr>
    <w:rPr>
      <w:shd w:val="clear"/>
      <w:sz w:val="21"/>
      <w:szCs w:val="21"/>
      <w:w w:val="100"/>
    </w:rPr>
  </w:style>
  <w:style w:styleId="PO27" w:type="paragraph">
    <w:name w:val="TOC Heading"/>
    <w:link w:val="PO-1"/>
    <w:qFormat/>
    <w:uiPriority w:val="27"/>
    <w:unhideWhenUsed/>
    <w:pPr>
      <w:autoSpaceDE w:val="1"/>
      <w:autoSpaceDN w:val="1"/>
      <w:widowControl/>
      <w:wordWrap/>
    </w:pPr>
    <w:rPr>
      <w:color w:val="2E74B5"/>
      <w:shd w:val="clear"/>
      <w:sz w:val="32"/>
      <w:szCs w:val="32"/>
      <w:w w:val="100"/>
    </w:rPr>
  </w:style>
  <w:style w:styleId="PO28" w:type="paragraph">
    <w:name w:val="toc 1"/>
    <w:link w:val="PO-1"/>
    <w:qFormat/>
    <w:uiPriority w:val="28"/>
    <w:unhideWhenUsed/>
    <w:pPr>
      <w:autoSpaceDE w:val="1"/>
      <w:autoSpaceDN w:val="1"/>
      <w:jc w:val="both"/>
      <w:widowControl/>
      <w:wordWrap/>
    </w:pPr>
    <w:rPr>
      <w:shd w:val="clear"/>
      <w:sz w:val="21"/>
      <w:szCs w:val="21"/>
      <w:w w:val="100"/>
    </w:rPr>
  </w:style>
  <w:style w:styleId="PO29" w:type="paragraph">
    <w:name w:val="toc 2"/>
    <w:link w:val="PO-1"/>
    <w:qFormat/>
    <w:uiPriority w:val="29"/>
    <w:unhideWhenUsed/>
    <w:pPr>
      <w:autoSpaceDE w:val="1"/>
      <w:autoSpaceDN w:val="1"/>
      <w:ind w:left="425" w:firstLine="0"/>
      <w:jc w:val="both"/>
      <w:widowControl/>
      <w:wordWrap/>
    </w:pPr>
    <w:rPr>
      <w:shd w:val="clear"/>
      <w:sz w:val="21"/>
      <w:szCs w:val="21"/>
      <w:w w:val="100"/>
    </w:rPr>
  </w:style>
  <w:style w:styleId="PO30" w:type="paragraph">
    <w:name w:val="toc 3"/>
    <w:link w:val="PO-1"/>
    <w:qFormat/>
    <w:uiPriority w:val="30"/>
    <w:unhideWhenUsed/>
    <w:pPr>
      <w:autoSpaceDE w:val="1"/>
      <w:autoSpaceDN w:val="1"/>
      <w:ind w:left="850" w:firstLine="0"/>
      <w:jc w:val="both"/>
      <w:widowControl/>
      <w:wordWrap/>
    </w:pPr>
    <w:rPr>
      <w:shd w:val="clear"/>
      <w:sz w:val="21"/>
      <w:szCs w:val="21"/>
      <w:w w:val="100"/>
    </w:rPr>
  </w:style>
  <w:style w:styleId="PO31" w:type="paragraph">
    <w:name w:val="toc 4"/>
    <w:link w:val="PO-1"/>
    <w:qFormat/>
    <w:uiPriority w:val="31"/>
    <w:unhideWhenUsed/>
    <w:pPr>
      <w:autoSpaceDE w:val="1"/>
      <w:autoSpaceDN w:val="1"/>
      <w:ind w:left="1275" w:firstLine="0"/>
      <w:jc w:val="both"/>
      <w:widowControl/>
      <w:wordWrap/>
    </w:pPr>
    <w:rPr>
      <w:shd w:val="clear"/>
      <w:sz w:val="21"/>
      <w:szCs w:val="21"/>
      <w:w w:val="100"/>
    </w:rPr>
  </w:style>
  <w:style w:styleId="PO32" w:type="paragraph">
    <w:name w:val="toc 5"/>
    <w:link w:val="PO-1"/>
    <w:qFormat/>
    <w:uiPriority w:val="32"/>
    <w:unhideWhenUsed/>
    <w:pPr>
      <w:autoSpaceDE w:val="1"/>
      <w:autoSpaceDN w:val="1"/>
      <w:ind w:left="1700" w:firstLine="0"/>
      <w:jc w:val="both"/>
      <w:widowControl/>
      <w:wordWrap/>
    </w:pPr>
    <w:rPr>
      <w:shd w:val="clear"/>
      <w:sz w:val="21"/>
      <w:szCs w:val="21"/>
      <w:w w:val="100"/>
    </w:rPr>
  </w:style>
  <w:style w:styleId="PO33" w:type="paragraph">
    <w:name w:val="toc 6"/>
    <w:link w:val="PO-1"/>
    <w:qFormat/>
    <w:uiPriority w:val="33"/>
    <w:unhideWhenUsed/>
    <w:pPr>
      <w:autoSpaceDE w:val="1"/>
      <w:autoSpaceDN w:val="1"/>
      <w:ind w:left="2125" w:firstLine="0"/>
      <w:jc w:val="both"/>
      <w:widowControl/>
      <w:wordWrap/>
    </w:pPr>
    <w:rPr>
      <w:shd w:val="clear"/>
      <w:sz w:val="21"/>
      <w:szCs w:val="21"/>
      <w:w w:val="100"/>
    </w:rPr>
  </w:style>
  <w:style w:styleId="PO34" w:type="paragraph">
    <w:name w:val="toc 7"/>
    <w:link w:val="PO-1"/>
    <w:qFormat/>
    <w:uiPriority w:val="34"/>
    <w:unhideWhenUsed/>
    <w:pPr>
      <w:autoSpaceDE w:val="1"/>
      <w:autoSpaceDN w:val="1"/>
      <w:ind w:left="2550" w:firstLine="0"/>
      <w:jc w:val="both"/>
      <w:widowControl/>
      <w:wordWrap/>
    </w:pPr>
    <w:rPr>
      <w:shd w:val="clear"/>
      <w:sz w:val="21"/>
      <w:szCs w:val="21"/>
      <w:w w:val="100"/>
    </w:rPr>
  </w:style>
  <w:style w:styleId="PO35" w:type="paragraph">
    <w:name w:val="toc 8"/>
    <w:link w:val="PO-1"/>
    <w:qFormat/>
    <w:uiPriority w:val="35"/>
    <w:unhideWhenUsed/>
    <w:pPr>
      <w:autoSpaceDE w:val="1"/>
      <w:autoSpaceDN w:val="1"/>
      <w:ind w:left="2975" w:firstLine="0"/>
      <w:jc w:val="both"/>
      <w:widowControl/>
      <w:wordWrap/>
    </w:pPr>
    <w:rPr>
      <w:shd w:val="clear"/>
      <w:sz w:val="21"/>
      <w:szCs w:val="21"/>
      <w:w w:val="100"/>
    </w:rPr>
  </w:style>
  <w:style w:styleId="PO36" w:type="paragraph">
    <w:name w:val="toc 9"/>
    <w:link w:val="PO-1"/>
    <w:qFormat/>
    <w:uiPriority w:val="36"/>
    <w:unhideWhenUsed/>
    <w:pPr>
      <w:autoSpaceDE w:val="1"/>
      <w:autoSpaceDN w:val="1"/>
      <w:ind w:left="3400" w:firstLine="0"/>
      <w:jc w:val="both"/>
      <w:widowControl/>
      <w:wordWrap/>
    </w:pPr>
    <w:rPr>
      <w:shd w:val="clear"/>
      <w:sz w:val="21"/>
      <w:szCs w:val="21"/>
      <w:w w:val="100"/>
    </w:rPr>
  </w:style>
  <w:style w:styleId="PO151" w:type="paragraph">
    <w:name w:val="footer"/>
    <w:basedOn w:val="PO1"/>
    <w:qFormat/>
    <w:uiPriority w:val="151"/>
    <w:pPr>
      <w:autoSpaceDE w:val="1"/>
      <w:autoSpaceDN w:val="1"/>
      <w:tabs>
        <w:tab w:val="center" w:pos="4153"/>
        <w:tab w:val="right" w:pos="8306"/>
      </w:tabs>
      <w:widowControl/>
      <w:wordWrap/>
    </w:pPr>
    <w:rPr>
      <w:shd w:val="clear"/>
      <w:sz w:val="18"/>
      <w:szCs w:val="18"/>
      <w:w w:val="100"/>
    </w:rPr>
  </w:style>
  <w:style w:styleId="PO152" w:type="paragraph">
    <w:name w:val="header"/>
    <w:basedOn w:val="PO1"/>
    <w:qFormat/>
    <w:uiPriority w:val="152"/>
    <w:pPr>
      <w:autoSpaceDE w:val="1"/>
      <w:autoSpaceDN w:val="1"/>
      <w:jc w:val="both"/>
      <w:tabs>
        <w:tab w:val="center" w:pos="4153"/>
        <w:tab w:val="right" w:pos="8306"/>
      </w:tabs>
      <w:widowControl/>
      <w:wordWrap/>
    </w:pPr>
    <w:rPr>
      <w:shd w:val="clear"/>
      <w:sz w:val="18"/>
      <w:szCs w:val="18"/>
      <w:w w:val="100"/>
    </w:rPr>
  </w:style>
  <w:style w:styleId="PO153" w:type="paragraph">
    <w:name w:val="footnote text"/>
    <w:basedOn w:val="PO1"/>
    <w:qFormat/>
    <w:uiPriority w:val="153"/>
    <w:pPr>
      <w:autoSpaceDE w:val="1"/>
      <w:autoSpaceDN w:val="1"/>
      <w:widowControl/>
      <w:wordWrap/>
    </w:pPr>
    <w:rPr>
      <w:shd w:val="clear"/>
      <w:sz w:val="18"/>
      <w:szCs w:val="18"/>
      <w:w w:val="100"/>
    </w:rPr>
  </w:style>
  <w:style w:styleId="PO154" w:type="paragraph">
    <w:name w:val="Normal (Web)"/>
    <w:basedOn w:val="PO1"/>
    <w:qFormat/>
    <w:uiPriority w:val="154"/>
    <w:pPr>
      <w:autoSpaceDE w:val="1"/>
      <w:autoSpaceDN w:val="1"/>
      <w:ind w:firstLine="0"/>
      <w:widowControl/>
      <w:wordWrap/>
    </w:pPr>
    <w:rPr>
      <w:shd w:val="clear"/>
      <w:sz w:val="24"/>
      <w:szCs w:val="24"/>
      <w:w w:val="100"/>
    </w:rPr>
  </w:style>
  <w:style w:styleId="PO155" w:type="character">
    <w:name w:val="Hyperlink"/>
    <w:basedOn w:val="PO2"/>
    <w:qFormat/>
    <w:uiPriority w:val="155"/>
    <w:rPr>
      <w:color w:val="0000FF"/>
      <w:shd w:val="clear"/>
      <w:sz w:val="20"/>
      <w:szCs w:val="20"/>
      <w:u w:val="single"/>
      <w:w w:val="100"/>
    </w:rPr>
  </w:style>
  <w:style w:styleId="PO156" w:type="character">
    <w:name w:val="HTML Code"/>
    <w:basedOn w:val="PO2"/>
    <w:qFormat/>
    <w:uiPriority w:val="156"/>
    <w:rPr>
      <w:rFonts w:ascii="Courier New" w:eastAsia="Courier New" w:hAnsi="Courier New"/>
      <w:shd w:val="clear"/>
      <w:sz w:val="20"/>
      <w:szCs w:val="20"/>
      <w:w w:val="100"/>
    </w:rPr>
  </w:style>
  <w:style w:styleId="PO157" w:type="character">
    <w:name w:val="footnote reference"/>
    <w:basedOn w:val="PO2"/>
    <w:qFormat/>
    <w:uiPriority w:val="157"/>
    <w:rPr>
      <w:shd w:val="clear"/>
      <w:sz w:val="20"/>
      <w:szCs w:val="20"/>
      <w:vertAlign w:val="superscript"/>
      <w:w w:val="1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footer" Target="footer2.xml"></Relationship><Relationship Id="rId6" Type="http://schemas.openxmlformats.org/officeDocument/2006/relationships/numbering" Target="numbering.xml"></Relationship><Relationship Id="rId7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JisuOffice Write</Application>
  <AppVersion>12.000</AppVersion>
  <Characters>0</Characters>
  <CharactersWithSpaces>0</CharactersWithSpaces>
  <DocSecurity>0</DocSecurity>
  <HyperlinksChanged>false</HyperlinksChanged>
  <Lines>0</Lines>
  <LinksUpToDate>false</LinksUpToDate>
  <Pages>1</Pages>
  <Paragraphs>0</Paragraphs>
  <Words>724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WPS_573670622</dc:creator>
  <cp:lastModifiedBy/>
  <dcterms:modified xsi:type="dcterms:W3CDTF">2025-12-09T04:50:23Z</dcterms:modified>
</cp:coreProperties>
</file>